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62B78A1" w:rsidP="1AE64E47" w:rsidRDefault="162B78A1" w14:paraId="72FE5424" w14:textId="31B904C8">
      <w:pPr>
        <w:spacing w:before="0" w:line="240" w:lineRule="auto"/>
      </w:pPr>
    </w:p>
    <w:tbl>
      <w:tblPr>
        <w:tblStyle w:val="TableGrid"/>
        <w:tblW w:w="0" w:type="auto"/>
        <w:tblLayout w:type="fixed"/>
        <w:tblLook w:val="06A0" w:firstRow="1" w:lastRow="0" w:firstColumn="1" w:lastColumn="0" w:noHBand="1" w:noVBand="1"/>
      </w:tblPr>
      <w:tblGrid>
        <w:gridCol w:w="9360"/>
      </w:tblGrid>
      <w:tr w:rsidR="1AE64E47" w:rsidTr="1AE64E47" w14:paraId="26AC7C7D">
        <w:trPr>
          <w:trHeight w:val="302"/>
        </w:trPr>
        <w:tc>
          <w:tcPr>
            <w:tcW w:w="9360" w:type="dxa"/>
            <w:tcBorders>
              <w:top w:val="single" w:color="F0740E" w:sz="24"/>
              <w:left w:val="single" w:color="F0740E" w:sz="24"/>
              <w:bottom w:val="single" w:color="F0740E" w:sz="24"/>
              <w:right w:val="single" w:color="F0740E" w:sz="24"/>
            </w:tcBorders>
            <w:tcMar/>
            <w:vAlign w:val="top"/>
          </w:tcPr>
          <w:p w:rsidR="0C515700" w:rsidP="1AE64E47" w:rsidRDefault="0C515700" w14:paraId="700EFB39" w14:textId="78E02715">
            <w:pPr>
              <w:pStyle w:val="Body"/>
              <w:jc w:val="center"/>
              <w:rPr>
                <w:rFonts w:ascii="Arial" w:hAnsi="Arial"/>
                <w:b w:val="1"/>
                <w:bCs w:val="1"/>
                <w:color w:val="2E7116" w:themeColor="accent3" w:themeTint="FF" w:themeShade="80"/>
                <w:sz w:val="26"/>
                <w:szCs w:val="26"/>
              </w:rPr>
            </w:pPr>
            <w:r w:rsidRPr="1AE64E47" w:rsidR="0C515700">
              <w:rPr>
                <w:rFonts w:ascii="Arial" w:hAnsi="Arial"/>
                <w:b w:val="1"/>
                <w:bCs w:val="1"/>
                <w:color w:val="2E7116" w:themeColor="accent3" w:themeTint="FF" w:themeShade="80"/>
                <w:sz w:val="26"/>
                <w:szCs w:val="26"/>
              </w:rPr>
              <w:t>Interacting with AI – a</w:t>
            </w:r>
            <w:r w:rsidRPr="1AE64E47" w:rsidR="0DA34D63">
              <w:rPr>
                <w:rFonts w:ascii="Arial" w:hAnsi="Arial"/>
                <w:b w:val="1"/>
                <w:bCs w:val="1"/>
                <w:color w:val="2E7116" w:themeColor="accent3" w:themeTint="FF" w:themeShade="80"/>
                <w:sz w:val="26"/>
                <w:szCs w:val="26"/>
              </w:rPr>
              <w:t>n important</w:t>
            </w:r>
            <w:r w:rsidRPr="1AE64E47" w:rsidR="0C515700">
              <w:rPr>
                <w:rFonts w:ascii="Arial" w:hAnsi="Arial"/>
                <w:b w:val="1"/>
                <w:bCs w:val="1"/>
                <w:color w:val="2E7116" w:themeColor="accent3" w:themeTint="FF" w:themeShade="80"/>
                <w:sz w:val="26"/>
                <w:szCs w:val="26"/>
              </w:rPr>
              <w:t xml:space="preserve"> new topic for ethics students </w:t>
            </w:r>
          </w:p>
          <w:p w:rsidR="1AE64E47" w:rsidP="1AE64E47" w:rsidRDefault="1AE64E47" w14:noSpellErr="1" w14:paraId="062D40C8">
            <w:pPr>
              <w:pStyle w:val="Body"/>
              <w:jc w:val="center"/>
              <w:rPr>
                <w:rFonts w:ascii="Arial" w:hAnsi="Arial" w:eastAsia="Arial" w:cs="Arial"/>
                <w:sz w:val="24"/>
                <w:szCs w:val="24"/>
              </w:rPr>
            </w:pPr>
          </w:p>
          <w:p w:rsidR="0C515700" w:rsidP="1AE64E47" w:rsidRDefault="0C515700" w14:paraId="74AF34F3" w14:textId="5E57F2A7">
            <w:pPr>
              <w:pStyle w:val="Default"/>
              <w:spacing w:before="0" w:line="240" w:lineRule="auto"/>
              <w:jc w:val="center"/>
              <w:rPr>
                <w:rFonts w:ascii="Arial" w:hAnsi="Arial"/>
                <w:b w:val="1"/>
                <w:bCs w:val="1"/>
              </w:rPr>
            </w:pPr>
            <w:r w:rsidRPr="1AE64E47" w:rsidR="0C515700">
              <w:rPr>
                <w:rFonts w:ascii="Arial" w:hAnsi="Arial"/>
                <w:b w:val="1"/>
                <w:bCs w:val="1"/>
              </w:rPr>
              <w:t xml:space="preserve">Ethics students in Years 5 and 6 </w:t>
            </w:r>
            <w:r w:rsidRPr="1AE64E47" w:rsidR="0EE820EC">
              <w:rPr>
                <w:rFonts w:ascii="Arial" w:hAnsi="Arial"/>
                <w:b w:val="1"/>
                <w:bCs w:val="1"/>
              </w:rPr>
              <w:t xml:space="preserve">are set to </w:t>
            </w:r>
            <w:r w:rsidRPr="1AE64E47" w:rsidR="0C515700">
              <w:rPr>
                <w:rFonts w:ascii="Arial" w:hAnsi="Arial"/>
                <w:b w:val="1"/>
                <w:bCs w:val="1"/>
              </w:rPr>
              <w:t>benefit</w:t>
            </w:r>
            <w:r w:rsidRPr="1AE64E47" w:rsidR="0C515700">
              <w:rPr>
                <w:rFonts w:ascii="Arial" w:hAnsi="Arial"/>
                <w:b w:val="1"/>
                <w:bCs w:val="1"/>
              </w:rPr>
              <w:t xml:space="preserve"> from a new lesson on AI this year. Questions for discussion in </w:t>
            </w:r>
            <w:r w:rsidRPr="1AE64E47" w:rsidR="750975C1">
              <w:rPr>
                <w:rFonts w:ascii="Arial" w:hAnsi="Arial"/>
                <w:b w:val="1"/>
                <w:bCs w:val="1"/>
              </w:rPr>
              <w:t xml:space="preserve">their </w:t>
            </w:r>
            <w:r w:rsidRPr="1AE64E47" w:rsidR="0C515700">
              <w:rPr>
                <w:rFonts w:ascii="Arial" w:hAnsi="Arial"/>
                <w:b w:val="1"/>
                <w:bCs w:val="1"/>
              </w:rPr>
              <w:t>ethics classes will include, ‘is it okay to use artificial intelligence to help with schoolwork?’ and ‘to what extent can we trust AI and how do we know when not to trust it?’</w:t>
            </w:r>
          </w:p>
          <w:p w:rsidR="1AE64E47" w:rsidP="1AE64E47" w:rsidRDefault="1AE64E47" w14:paraId="3299033F" w14:textId="7FC7BB5C">
            <w:pPr>
              <w:pStyle w:val="Default"/>
              <w:spacing w:before="0" w:line="240" w:lineRule="auto"/>
              <w:jc w:val="center"/>
              <w:rPr>
                <w:rFonts w:ascii="Arial" w:hAnsi="Arial"/>
              </w:rPr>
            </w:pPr>
          </w:p>
          <w:p w:rsidR="0C515700" w:rsidP="1AE64E47" w:rsidRDefault="0C515700" w14:paraId="260629A0" w14:textId="70E8C1E6">
            <w:pPr>
              <w:pStyle w:val="Default"/>
              <w:spacing w:before="0" w:line="240" w:lineRule="auto"/>
              <w:jc w:val="center"/>
              <w:rPr>
                <w:rFonts w:ascii="Arial" w:hAnsi="Arial"/>
              </w:rPr>
            </w:pPr>
            <w:r w:rsidRPr="1AE64E47" w:rsidR="0C515700">
              <w:rPr>
                <w:rFonts w:ascii="Arial" w:hAnsi="Arial"/>
              </w:rPr>
              <w:t>There are spaces available for Years 5 and 6 students in ethics! If interested, send a request to XXX</w:t>
            </w:r>
            <w:r w:rsidRPr="1AE64E47" w:rsidR="545C9A51">
              <w:rPr>
                <w:rFonts w:ascii="Arial" w:hAnsi="Arial"/>
              </w:rPr>
              <w:t>X</w:t>
            </w:r>
          </w:p>
          <w:p w:rsidR="1AE64E47" w:rsidP="1AE64E47" w:rsidRDefault="1AE64E47" w14:noSpellErr="1" w14:paraId="65E0B934">
            <w:pPr>
              <w:pStyle w:val="Default"/>
              <w:spacing w:before="0" w:line="240" w:lineRule="auto"/>
              <w:jc w:val="center"/>
              <w:rPr>
                <w:rFonts w:ascii="Arial" w:hAnsi="Arial" w:eastAsia="Arial" w:cs="Arial"/>
              </w:rPr>
            </w:pPr>
          </w:p>
          <w:p w:rsidR="0C515700" w:rsidP="1AE64E47" w:rsidRDefault="0C515700" w14:paraId="0DB18B7E" w14:textId="0E7E54DE">
            <w:pPr>
              <w:pStyle w:val="Default"/>
              <w:spacing w:before="0" w:line="240" w:lineRule="auto"/>
              <w:jc w:val="center"/>
              <w:rPr>
                <w:rFonts w:ascii="Arial" w:hAnsi="Arial" w:eastAsia="Arial" w:cs="Arial"/>
              </w:rPr>
            </w:pPr>
            <w:r w:rsidRPr="1AE64E47" w:rsidR="0C515700">
              <w:rPr>
                <w:rFonts w:ascii="Arial" w:hAnsi="Arial"/>
              </w:rPr>
              <w:t>Aren’t</w:t>
            </w:r>
            <w:r w:rsidRPr="1AE64E47" w:rsidR="0C515700">
              <w:rPr>
                <w:rFonts w:ascii="Arial" w:hAnsi="Arial"/>
              </w:rPr>
              <w:t xml:space="preserve"> sure whether your child is already enrolled in ethics? Just reach out to the school to check</w:t>
            </w:r>
            <w:r w:rsidRPr="1AE64E47" w:rsidR="2197B1F6">
              <w:rPr>
                <w:rFonts w:ascii="Arial" w:hAnsi="Arial"/>
              </w:rPr>
              <w:t xml:space="preserve"> – [EMAIL address]</w:t>
            </w:r>
            <w:r w:rsidRPr="1AE64E47" w:rsidR="0C515700">
              <w:rPr>
                <w:rFonts w:ascii="Arial" w:hAnsi="Arial"/>
              </w:rPr>
              <w:t>.</w:t>
            </w:r>
          </w:p>
          <w:p w:rsidR="1AE64E47" w:rsidP="1AE64E47" w:rsidRDefault="1AE64E47" w14:paraId="390D783C" w14:textId="5EFF3527">
            <w:pPr>
              <w:pStyle w:val="Default"/>
              <w:spacing w:before="0" w:line="240" w:lineRule="auto"/>
              <w:jc w:val="center"/>
              <w:rPr>
                <w:rFonts w:ascii="Arial" w:hAnsi="Arial" w:eastAsia="Arial" w:cs="Arial"/>
              </w:rPr>
            </w:pPr>
          </w:p>
          <w:p w:rsidR="759AEA74" w:rsidP="1AE64E47" w:rsidRDefault="759AEA74" w14:paraId="1C8694FF" w14:textId="2EF712EB">
            <w:pPr>
              <w:pStyle w:val="Default"/>
              <w:spacing w:before="0" w:line="240" w:lineRule="auto"/>
              <w:jc w:val="center"/>
              <w:rPr>
                <w:rFonts w:ascii="Arial" w:hAnsi="Arial" w:eastAsia="Arial" w:cs="Arial"/>
              </w:rPr>
            </w:pPr>
            <w:r w:rsidRPr="1AE64E47" w:rsidR="759AEA74">
              <w:rPr>
                <w:rFonts w:ascii="Arial" w:hAnsi="Arial"/>
              </w:rPr>
              <w:t>E</w:t>
            </w:r>
            <w:r w:rsidRPr="1AE64E47" w:rsidR="0C515700">
              <w:rPr>
                <w:rFonts w:ascii="Arial" w:hAnsi="Arial"/>
              </w:rPr>
              <w:t xml:space="preserve">thics lessons are an opportunity for students to engage in meaningful discussions of real-life issues. These discussions are not just academic – </w:t>
            </w:r>
            <w:r w:rsidRPr="1AE64E47" w:rsidR="0C515700">
              <w:rPr>
                <w:rFonts w:ascii="Arial" w:hAnsi="Arial"/>
              </w:rPr>
              <w:t>t</w:t>
            </w:r>
            <w:r w:rsidRPr="1AE64E47" w:rsidR="0C515700">
              <w:rPr>
                <w:rFonts w:ascii="Arial" w:hAnsi="Arial"/>
              </w:rPr>
              <w:t>hey’re</w:t>
            </w:r>
            <w:r w:rsidRPr="1AE64E47" w:rsidR="0C515700">
              <w:rPr>
                <w:rFonts w:ascii="Arial" w:hAnsi="Arial"/>
              </w:rPr>
              <w:t xml:space="preserve"> </w:t>
            </w:r>
            <w:r w:rsidRPr="1AE64E47" w:rsidR="0C515700">
              <w:rPr>
                <w:rFonts w:ascii="Arial" w:hAnsi="Arial"/>
              </w:rPr>
              <w:t xml:space="preserve">about equipping young minds with skills in critical thinking, ethical reasoning and respectful discussion that will help them navigate the complexities of the world </w:t>
            </w:r>
            <w:r w:rsidRPr="1AE64E47" w:rsidR="0C515700">
              <w:rPr>
                <w:rFonts w:ascii="Arial" w:hAnsi="Arial"/>
              </w:rPr>
              <w:t>t</w:t>
            </w:r>
            <w:r w:rsidRPr="1AE64E47" w:rsidR="0C515700">
              <w:rPr>
                <w:rFonts w:ascii="Arial" w:hAnsi="Arial"/>
              </w:rPr>
              <w:t>hey’re</w:t>
            </w:r>
            <w:r w:rsidRPr="1AE64E47" w:rsidR="0C515700">
              <w:rPr>
                <w:rFonts w:ascii="Arial" w:hAnsi="Arial"/>
              </w:rPr>
              <w:t xml:space="preserve"> </w:t>
            </w:r>
            <w:r w:rsidRPr="1AE64E47" w:rsidR="0C515700">
              <w:rPr>
                <w:rFonts w:ascii="Arial" w:hAnsi="Arial"/>
              </w:rPr>
              <w:t xml:space="preserve">growing up </w:t>
            </w:r>
            <w:r w:rsidRPr="1AE64E47" w:rsidR="0C515700">
              <w:rPr>
                <w:rFonts w:ascii="Arial" w:hAnsi="Arial"/>
              </w:rPr>
              <w:t>i</w:t>
            </w:r>
            <w:r w:rsidRPr="1AE64E47" w:rsidR="0C515700">
              <w:rPr>
                <w:rFonts w:ascii="Arial" w:hAnsi="Arial"/>
              </w:rPr>
              <w:t>nto</w:t>
            </w:r>
            <w:r w:rsidRPr="1AE64E47" w:rsidR="0C515700">
              <w:rPr>
                <w:rFonts w:ascii="Arial" w:hAnsi="Arial"/>
              </w:rPr>
              <w:t>.</w:t>
            </w:r>
          </w:p>
          <w:p w:rsidR="1AE64E47" w:rsidP="1AE64E47" w:rsidRDefault="1AE64E47" w14:noSpellErr="1" w14:paraId="29DA8CB6">
            <w:pPr>
              <w:pStyle w:val="Default"/>
              <w:spacing w:before="0" w:line="240" w:lineRule="auto"/>
              <w:jc w:val="center"/>
              <w:rPr>
                <w:rFonts w:ascii="Arial" w:hAnsi="Arial" w:eastAsia="Arial" w:cs="Arial"/>
              </w:rPr>
            </w:pPr>
          </w:p>
          <w:p w:rsidR="0C515700" w:rsidP="1AE64E47" w:rsidRDefault="0C515700" w14:paraId="2B7106F6" w14:textId="202F9CA7">
            <w:pPr>
              <w:pStyle w:val="Default"/>
              <w:spacing w:before="0" w:line="240" w:lineRule="auto"/>
              <w:jc w:val="center"/>
              <w:rPr>
                <w:rFonts w:ascii="Arial" w:hAnsi="Arial" w:eastAsia="Arial" w:cs="Arial"/>
              </w:rPr>
            </w:pPr>
            <w:r w:rsidRPr="1AE64E47" w:rsidR="0C515700">
              <w:rPr>
                <w:rFonts w:ascii="Arial" w:hAnsi="Arial"/>
              </w:rPr>
              <w:t>If you can spend half an hour at the school on DAY</w:t>
            </w:r>
            <w:r w:rsidRPr="1AE64E47" w:rsidR="3A99D570">
              <w:rPr>
                <w:rFonts w:ascii="Arial" w:hAnsi="Arial"/>
              </w:rPr>
              <w:t>S</w:t>
            </w:r>
            <w:r w:rsidRPr="1AE64E47" w:rsidR="0C515700">
              <w:rPr>
                <w:rFonts w:ascii="Arial" w:hAnsi="Arial"/>
              </w:rPr>
              <w:t xml:space="preserve"> at TIME and are interested in volunteering as an ethics teacher, please consider applying </w:t>
            </w:r>
            <w:r w:rsidRPr="1AE64E47" w:rsidR="6129C719">
              <w:rPr>
                <w:rFonts w:ascii="Arial" w:hAnsi="Arial"/>
              </w:rPr>
              <w:t xml:space="preserve">by scanning the QR code below or </w:t>
            </w:r>
            <w:r w:rsidRPr="1AE64E47" w:rsidR="0C515700">
              <w:rPr>
                <w:rFonts w:ascii="Arial" w:hAnsi="Arial"/>
              </w:rPr>
              <w:t>at</w:t>
            </w:r>
            <w:hyperlink r:id="R9a7f054cff9541f9">
              <w:r w:rsidRPr="1AE64E47" w:rsidR="0C515700">
                <w:rPr>
                  <w:rStyle w:val="Hyperlink0"/>
                  <w:rFonts w:ascii="Arial" w:hAnsi="Arial"/>
                </w:rPr>
                <w:t xml:space="preserve"> https://primaryethics.com.au/volunteer/</w:t>
              </w:r>
            </w:hyperlink>
          </w:p>
          <w:p w:rsidR="1AE64E47" w:rsidP="1AE64E47" w:rsidRDefault="1AE64E47" w14:noSpellErr="1" w14:paraId="143656F7">
            <w:pPr>
              <w:pStyle w:val="Default"/>
              <w:spacing w:before="0" w:line="240" w:lineRule="auto"/>
              <w:jc w:val="center"/>
              <w:rPr>
                <w:rFonts w:ascii="Arial" w:hAnsi="Arial" w:eastAsia="Arial" w:cs="Arial"/>
              </w:rPr>
            </w:pPr>
          </w:p>
          <w:p w:rsidR="0C515700" w:rsidP="1AE64E47" w:rsidRDefault="0C515700" w14:paraId="7C281C30" w14:textId="3D8BA4C4">
            <w:pPr>
              <w:pStyle w:val="Default"/>
              <w:spacing w:before="0" w:line="240" w:lineRule="auto"/>
              <w:jc w:val="center"/>
              <w:rPr>
                <w:rFonts w:ascii="Arial" w:hAnsi="Arial"/>
              </w:rPr>
            </w:pPr>
            <w:r w:rsidRPr="1AE64E47" w:rsidR="0C515700">
              <w:rPr>
                <w:rFonts w:ascii="Arial" w:hAnsi="Arial"/>
              </w:rPr>
              <w:t>Feel free to reach out to the SCHOOL</w:t>
            </w:r>
            <w:r w:rsidRPr="1AE64E47" w:rsidR="46762430">
              <w:rPr>
                <w:rFonts w:ascii="Arial" w:hAnsi="Arial"/>
              </w:rPr>
              <w:t xml:space="preserve"> NAME</w:t>
            </w:r>
            <w:r w:rsidRPr="1AE64E47" w:rsidR="0C515700">
              <w:rPr>
                <w:rFonts w:ascii="Arial" w:hAnsi="Arial"/>
              </w:rPr>
              <w:t xml:space="preserve"> Ethics Coordinator XX</w:t>
            </w:r>
            <w:r w:rsidRPr="1AE64E47" w:rsidR="0AD381C1">
              <w:rPr>
                <w:rFonts w:ascii="Arial" w:hAnsi="Arial"/>
              </w:rPr>
              <w:t xml:space="preserve"> [name]</w:t>
            </w:r>
            <w:r w:rsidRPr="1AE64E47" w:rsidR="0C515700">
              <w:rPr>
                <w:rFonts w:ascii="Arial" w:hAnsi="Arial"/>
              </w:rPr>
              <w:t xml:space="preserve"> </w:t>
            </w:r>
            <w:r w:rsidRPr="1AE64E47" w:rsidR="0C515700">
              <w:rPr>
                <w:rFonts w:ascii="Arial" w:hAnsi="Arial"/>
              </w:rPr>
              <w:t>a</w:t>
            </w:r>
            <w:r w:rsidRPr="1AE64E47" w:rsidR="0C515700">
              <w:rPr>
                <w:rFonts w:ascii="Arial" w:hAnsi="Arial"/>
              </w:rPr>
              <w:t>t</w:t>
            </w:r>
            <w:r w:rsidRPr="1AE64E47" w:rsidR="0C515700">
              <w:rPr>
                <w:rFonts w:ascii="Arial" w:hAnsi="Arial"/>
              </w:rPr>
              <w:t xml:space="preserve"> </w:t>
            </w:r>
            <w:r w:rsidRPr="1AE64E47" w:rsidR="0C515700">
              <w:rPr>
                <w:b w:val="1"/>
                <w:bCs w:val="1"/>
              </w:rPr>
              <w:t>email</w:t>
            </w:r>
            <w:r w:rsidR="0C515700">
              <w:rPr/>
              <w:t xml:space="preserve"> </w:t>
            </w:r>
            <w:r w:rsidRPr="1AE64E47" w:rsidR="0C515700">
              <w:rPr>
                <w:rFonts w:ascii="Arial" w:hAnsi="Arial"/>
              </w:rPr>
              <w:t>if you have any questions at all about the ethics program or being an ethics volunteer.</w:t>
            </w:r>
          </w:p>
          <w:p w:rsidR="1AE64E47" w:rsidP="1AE64E47" w:rsidRDefault="1AE64E47" w14:paraId="01D272B2" w14:textId="0BE744A2">
            <w:pPr>
              <w:pStyle w:val="Default"/>
              <w:spacing w:before="0" w:line="240" w:lineRule="auto"/>
              <w:jc w:val="center"/>
              <w:rPr>
                <w:rFonts w:ascii="Arial" w:hAnsi="Arial"/>
              </w:rPr>
            </w:pPr>
          </w:p>
          <w:p w:rsidR="6D5FFBAD" w:rsidP="1AE64E47" w:rsidRDefault="6D5FFBAD" w14:paraId="46CCB3BF" w14:textId="6F6E1E47">
            <w:pPr>
              <w:pStyle w:val="Default"/>
              <w:spacing w:before="0" w:line="240" w:lineRule="auto"/>
              <w:jc w:val="center"/>
            </w:pPr>
            <w:r w:rsidR="6D5FFBAD">
              <w:drawing>
                <wp:inline wp14:editId="3463A76D" wp14:anchorId="64C24818">
                  <wp:extent cx="1515654" cy="1515654"/>
                  <wp:effectExtent l="0" t="0" r="0" b="0"/>
                  <wp:docPr id="81698505" name="" title=""/>
                  <wp:cNvGraphicFramePr>
                    <a:graphicFrameLocks noChangeAspect="1"/>
                  </wp:cNvGraphicFramePr>
                  <a:graphic>
                    <a:graphicData uri="http://schemas.openxmlformats.org/drawingml/2006/picture">
                      <pic:pic>
                        <pic:nvPicPr>
                          <pic:cNvPr id="0" name=""/>
                          <pic:cNvPicPr/>
                        </pic:nvPicPr>
                        <pic:blipFill>
                          <a:blip r:embed="Reeda25fa42dc446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1515654" cy="1515654"/>
                          </a:xfrm>
                          <a:prstGeom xmlns:a="http://schemas.openxmlformats.org/drawingml/2006/main" prst="rect">
                            <a:avLst xmlns:a="http://schemas.openxmlformats.org/drawingml/2006/main"/>
                          </a:prstGeom>
                        </pic:spPr>
                      </pic:pic>
                    </a:graphicData>
                  </a:graphic>
                </wp:inline>
              </w:drawing>
            </w:r>
          </w:p>
          <w:p w:rsidR="1AE64E47" w:rsidP="1AE64E47" w:rsidRDefault="1AE64E47" w14:paraId="11A21DB1" w14:textId="40114DB6">
            <w:pPr>
              <w:pStyle w:val="Default"/>
              <w:spacing w:before="0" w:line="240" w:lineRule="auto"/>
              <w:jc w:val="center"/>
              <w:rPr>
                <w:rFonts w:ascii="Arial" w:hAnsi="Arial"/>
              </w:rPr>
            </w:pPr>
          </w:p>
        </w:tc>
      </w:tr>
    </w:tbl>
    <w:p w:rsidR="162B78A1" w:rsidP="1AE64E47" w:rsidRDefault="162B78A1" w14:paraId="5B3F5367" w14:textId="5DB7DDFF">
      <w:pPr>
        <w:pStyle w:val="Default"/>
        <w:spacing w:before="0" w:line="240" w:lineRule="auto"/>
        <w:rPr>
          <w:rFonts w:ascii="Arial" w:hAnsi="Arial"/>
        </w:rPr>
      </w:pPr>
    </w:p>
    <w:sectPr w:rsidR="00345AC9">
      <w:headerReference w:type="default" r:id="rId7"/>
      <w:footerReference w:type="default" r:id="rId8"/>
      <w:pgSz w:w="12240" w:h="15840" w:orient="portrait"/>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A5C" w:rsidRDefault="002F6A5C" w14:paraId="4AA64286" w14:textId="77777777">
      <w:r>
        <w:separator/>
      </w:r>
    </w:p>
  </w:endnote>
  <w:endnote w:type="continuationSeparator" w:id="0">
    <w:p w:rsidR="002F6A5C" w:rsidRDefault="002F6A5C" w14:paraId="70B23E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AC9" w:rsidRDefault="00345AC9" w14:paraId="398F49B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A5C" w:rsidRDefault="002F6A5C" w14:paraId="1A527BA8" w14:textId="77777777">
      <w:r>
        <w:separator/>
      </w:r>
    </w:p>
  </w:footnote>
  <w:footnote w:type="continuationSeparator" w:id="0">
    <w:p w:rsidR="002F6A5C" w:rsidRDefault="002F6A5C" w14:paraId="6EE1BB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AC9" w:rsidRDefault="00345AC9" w14:paraId="18533873"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C9"/>
    <w:rsid w:val="00000000"/>
    <w:rsid w:val="002F6A5C"/>
    <w:rsid w:val="00345AC9"/>
    <w:rsid w:val="00352491"/>
    <w:rsid w:val="00436667"/>
    <w:rsid w:val="00B40E7C"/>
    <w:rsid w:val="00B527FE"/>
    <w:rsid w:val="00CB4510"/>
    <w:rsid w:val="057E8240"/>
    <w:rsid w:val="0AD381C1"/>
    <w:rsid w:val="0C515700"/>
    <w:rsid w:val="0DA34D63"/>
    <w:rsid w:val="0EE820EC"/>
    <w:rsid w:val="15F2C556"/>
    <w:rsid w:val="162B78A1"/>
    <w:rsid w:val="1AE64E47"/>
    <w:rsid w:val="1F7463D4"/>
    <w:rsid w:val="2197B1F6"/>
    <w:rsid w:val="22B82001"/>
    <w:rsid w:val="2D52C53A"/>
    <w:rsid w:val="2E3C0059"/>
    <w:rsid w:val="3A99D570"/>
    <w:rsid w:val="3DF3A030"/>
    <w:rsid w:val="4462E1B4"/>
    <w:rsid w:val="46762430"/>
    <w:rsid w:val="4BD20196"/>
    <w:rsid w:val="4EFD86ED"/>
    <w:rsid w:val="545C9A51"/>
    <w:rsid w:val="5BC2E198"/>
    <w:rsid w:val="5D718BFA"/>
    <w:rsid w:val="6129C719"/>
    <w:rsid w:val="62F4F811"/>
    <w:rsid w:val="69E50AFD"/>
    <w:rsid w:val="6D5FFBAD"/>
    <w:rsid w:val="750975C1"/>
    <w:rsid w:val="759AEA74"/>
    <w:rsid w:val="78176882"/>
    <w:rsid w:val="7D3ABD0F"/>
    <w:rsid w:val="7FA93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BB61C47"/>
  <w15:docId w15:val="{C56CCA9B-E1CD-5A4F-9BDB-7B42A7DA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Body" w:customStyle="1">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Default" w:customStyle="1">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styleId="Hyperlink0" w:customStyle="1">
    <w:name w:val="Hyperlink.0"/>
    <w:basedOn w:val="Hyperlink"/>
    <w:rPr>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yperlink" Target="mailto:https://primaryethics.com.au/volunteer/" TargetMode="External" Id="R9a7f054cff9541f9" /><Relationship Type="http://schemas.openxmlformats.org/officeDocument/2006/relationships/image" Target="/media/image2.png" Id="Reeda25fa42dc446a"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C0CF6411E244FB24D8CCE75899343" ma:contentTypeVersion="20" ma:contentTypeDescription="Create a new document." ma:contentTypeScope="" ma:versionID="8cc359f96514629867967fe068be3c1b">
  <xsd:schema xmlns:xsd="http://www.w3.org/2001/XMLSchema" xmlns:xs="http://www.w3.org/2001/XMLSchema" xmlns:p="http://schemas.microsoft.com/office/2006/metadata/properties" xmlns:ns2="27cce67f-8c8e-46d4-aab5-bf88d599c401" xmlns:ns3="55a509fd-7c0d-465f-8d57-4067381755e2" targetNamespace="http://schemas.microsoft.com/office/2006/metadata/properties" ma:root="true" ma:fieldsID="b6c836c5585643a342f5de7e4cd179c1" ns2:_="" ns3:_="">
    <xsd:import namespace="27cce67f-8c8e-46d4-aab5-bf88d599c401"/>
    <xsd:import namespace="55a509fd-7c0d-465f-8d57-406738175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Version_x0028_lessonmaterials_x0029_" minOccurs="0"/>
                <xsd:element ref="ns2:Type_x0028_lessonmaterials_x0029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e67f-8c8e-46d4-aab5-bf88d599c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f54910-dbfe-4879-b3cf-3a1a7c4ed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Version_x0028_lessonmaterials_x0029_" ma:index="24" nillable="true" ma:displayName="Version (lesson materials)" ma:format="DateOnly" ma:internalName="Version_x0028_lessonmaterials_x0029_">
      <xsd:simpleType>
        <xsd:restriction base="dms:DateTime"/>
      </xsd:simpleType>
    </xsd:element>
    <xsd:element name="Type_x0028_lessonmaterials_x0029_" ma:index="25" nillable="true" ma:displayName="Type (lesson materials)" ma:format="Dropdown" ma:internalName="Type_x0028_lessonmaterials_x0029_">
      <xsd:simpleType>
        <xsd:restriction base="dms:Choice">
          <xsd:enumeration value="Script (regular)"/>
          <xsd:enumeration value="Script (large)"/>
          <xsd:enumeration value="Resource"/>
          <xsd:enumeration value="Revision record"/>
          <xsd:enumeration value="Review"/>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509fd-7c0d-465f-8d57-4067381755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6e6fc-10b0-42d2-b760-170a51ebfa57}" ma:internalName="TaxCatchAll" ma:showField="CatchAllData" ma:web="55a509fd-7c0d-465f-8d57-406738175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E126C-586E-40D1-9540-E0432D16D91B}"/>
</file>

<file path=customXml/itemProps2.xml><?xml version="1.0" encoding="utf-8"?>
<ds:datastoreItem xmlns:ds="http://schemas.openxmlformats.org/officeDocument/2006/customXml" ds:itemID="{CD841FA4-A950-4FC7-A99E-FA2AFF80EE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Susan Ardill</lastModifiedBy>
  <revision>4</revision>
  <dcterms:created xsi:type="dcterms:W3CDTF">2024-04-29T08:35:00.0000000Z</dcterms:created>
  <dcterms:modified xsi:type="dcterms:W3CDTF">2024-04-30T01:22:29.0362438Z</dcterms:modified>
</coreProperties>
</file>